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01" w:rsidRPr="00666D97" w:rsidRDefault="00666D97" w:rsidP="00666D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6D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06ABB" w:rsidRPr="00406ABB" w:rsidRDefault="00666D97" w:rsidP="00406A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D9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5C356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5C3560" w:rsidRPr="00666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D97">
        <w:rPr>
          <w:rFonts w:ascii="Times New Roman" w:hAnsi="Times New Roman" w:cs="Times New Roman"/>
          <w:b/>
          <w:sz w:val="26"/>
          <w:szCs w:val="26"/>
        </w:rPr>
        <w:t xml:space="preserve">Правительства Российской Федерации </w:t>
      </w:r>
      <w:r w:rsidR="00406ABB" w:rsidRPr="00406ABB">
        <w:rPr>
          <w:rFonts w:ascii="Times New Roman" w:hAnsi="Times New Roman" w:cs="Times New Roman"/>
          <w:b/>
          <w:sz w:val="26"/>
          <w:szCs w:val="26"/>
        </w:rPr>
        <w:t>Об утверждении основных принципов и порядка применения при установлении тарифов в сферах водоснабжения, водоотведения и теплоснабжения метода сравнения аналогов с использованием эталонных значений затрат</w:t>
      </w:r>
    </w:p>
    <w:p w:rsidR="00982C44" w:rsidRPr="00666D97" w:rsidRDefault="00982C44" w:rsidP="00651B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D97" w:rsidRDefault="00666D97" w:rsidP="0073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08E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406ABB">
        <w:rPr>
          <w:rFonts w:ascii="Times New Roman" w:hAnsi="Times New Roman" w:cs="Times New Roman"/>
          <w:sz w:val="27"/>
          <w:szCs w:val="27"/>
        </w:rPr>
        <w:t>постановления</w:t>
      </w:r>
      <w:r w:rsidRPr="00A308E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406ABB">
        <w:rPr>
          <w:rFonts w:ascii="Times New Roman" w:hAnsi="Times New Roman" w:cs="Times New Roman"/>
          <w:sz w:val="27"/>
          <w:szCs w:val="27"/>
        </w:rPr>
        <w:t xml:space="preserve">об утверждении основных принципов и порядка применения при установлении тарифов в сферах водоснабжения, водоотведения и теплоснабжения метода сравнения аналогов </w:t>
      </w:r>
      <w:r w:rsidR="00CE0E35">
        <w:rPr>
          <w:rFonts w:ascii="Times New Roman" w:hAnsi="Times New Roman" w:cs="Times New Roman"/>
          <w:sz w:val="27"/>
          <w:szCs w:val="27"/>
        </w:rPr>
        <w:br/>
      </w:r>
      <w:r w:rsidR="00406ABB">
        <w:rPr>
          <w:rFonts w:ascii="Times New Roman" w:hAnsi="Times New Roman" w:cs="Times New Roman"/>
          <w:sz w:val="27"/>
          <w:szCs w:val="27"/>
        </w:rPr>
        <w:t>с использованием эталонных значений затрат (далее – проект постановления) разработан во исполнение поручения Правительства Российской Федерации от 6</w:t>
      </w:r>
      <w:r w:rsidR="00C46E66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406ABB">
        <w:rPr>
          <w:rFonts w:ascii="Times New Roman" w:hAnsi="Times New Roman" w:cs="Times New Roman"/>
          <w:sz w:val="27"/>
          <w:szCs w:val="27"/>
        </w:rPr>
        <w:t>2019</w:t>
      </w:r>
      <w:r w:rsidR="00C46E66">
        <w:rPr>
          <w:rFonts w:ascii="Times New Roman" w:hAnsi="Times New Roman" w:cs="Times New Roman"/>
          <w:sz w:val="27"/>
          <w:szCs w:val="27"/>
        </w:rPr>
        <w:t xml:space="preserve"> г.</w:t>
      </w:r>
      <w:r w:rsidR="00406ABB">
        <w:rPr>
          <w:rFonts w:ascii="Times New Roman" w:hAnsi="Times New Roman" w:cs="Times New Roman"/>
          <w:sz w:val="27"/>
          <w:szCs w:val="27"/>
        </w:rPr>
        <w:t xml:space="preserve"> </w:t>
      </w:r>
      <w:r w:rsidR="00CE0E35">
        <w:rPr>
          <w:rFonts w:ascii="Times New Roman" w:hAnsi="Times New Roman" w:cs="Times New Roman"/>
          <w:sz w:val="27"/>
          <w:szCs w:val="27"/>
        </w:rPr>
        <w:br/>
      </w:r>
      <w:r w:rsidR="00406ABB">
        <w:rPr>
          <w:rFonts w:ascii="Times New Roman" w:hAnsi="Times New Roman" w:cs="Times New Roman"/>
          <w:sz w:val="27"/>
          <w:szCs w:val="27"/>
        </w:rPr>
        <w:t xml:space="preserve">№ ВМ-П9-6691 и пункта 2 Плана мероприятий («дорожной карты») перехода </w:t>
      </w:r>
      <w:r w:rsidR="00CE0E35">
        <w:rPr>
          <w:rFonts w:ascii="Times New Roman" w:hAnsi="Times New Roman" w:cs="Times New Roman"/>
          <w:sz w:val="27"/>
          <w:szCs w:val="27"/>
        </w:rPr>
        <w:br/>
      </w:r>
      <w:r w:rsidR="00406ABB">
        <w:rPr>
          <w:rFonts w:ascii="Times New Roman" w:hAnsi="Times New Roman" w:cs="Times New Roman"/>
          <w:sz w:val="27"/>
          <w:szCs w:val="27"/>
        </w:rPr>
        <w:t xml:space="preserve">к применению при установлении тарифов в сферах водоснабжения, водоотведения </w:t>
      </w:r>
      <w:r w:rsidR="00CE0E35">
        <w:rPr>
          <w:rFonts w:ascii="Times New Roman" w:hAnsi="Times New Roman" w:cs="Times New Roman"/>
          <w:sz w:val="27"/>
          <w:szCs w:val="27"/>
        </w:rPr>
        <w:br/>
      </w:r>
      <w:r w:rsidR="00406ABB">
        <w:rPr>
          <w:rFonts w:ascii="Times New Roman" w:hAnsi="Times New Roman" w:cs="Times New Roman"/>
          <w:sz w:val="27"/>
          <w:szCs w:val="27"/>
        </w:rPr>
        <w:t>и теплоснабжения метода сравнения аналогов с использованием эталонных значений затрат, утвержденного Правительством Российской Федерации</w:t>
      </w:r>
      <w:r w:rsidR="00C46E66">
        <w:rPr>
          <w:rFonts w:ascii="Times New Roman" w:hAnsi="Times New Roman" w:cs="Times New Roman"/>
          <w:sz w:val="27"/>
          <w:szCs w:val="27"/>
        </w:rPr>
        <w:t xml:space="preserve"> от 6 августа </w:t>
      </w:r>
      <w:r w:rsidR="00CE0E35">
        <w:rPr>
          <w:rFonts w:ascii="Times New Roman" w:hAnsi="Times New Roman" w:cs="Times New Roman"/>
          <w:sz w:val="27"/>
          <w:szCs w:val="27"/>
        </w:rPr>
        <w:t>2019</w:t>
      </w:r>
      <w:r w:rsidR="00C46E66">
        <w:rPr>
          <w:rFonts w:ascii="Times New Roman" w:hAnsi="Times New Roman" w:cs="Times New Roman"/>
          <w:sz w:val="27"/>
          <w:szCs w:val="27"/>
        </w:rPr>
        <w:t xml:space="preserve"> г. </w:t>
      </w:r>
      <w:r w:rsidR="00CE0E35">
        <w:rPr>
          <w:rFonts w:ascii="Times New Roman" w:hAnsi="Times New Roman" w:cs="Times New Roman"/>
          <w:sz w:val="27"/>
          <w:szCs w:val="27"/>
        </w:rPr>
        <w:t xml:space="preserve"> </w:t>
      </w:r>
      <w:r w:rsidR="00CE0E35">
        <w:rPr>
          <w:rFonts w:ascii="Times New Roman" w:hAnsi="Times New Roman" w:cs="Times New Roman"/>
          <w:sz w:val="27"/>
          <w:szCs w:val="27"/>
        </w:rPr>
        <w:br/>
        <w:t xml:space="preserve">№ 7186п-П9 </w:t>
      </w:r>
      <w:r w:rsidR="00406ABB">
        <w:rPr>
          <w:rFonts w:ascii="Times New Roman" w:hAnsi="Times New Roman" w:cs="Times New Roman"/>
          <w:sz w:val="27"/>
          <w:szCs w:val="27"/>
        </w:rPr>
        <w:t>.</w:t>
      </w:r>
    </w:p>
    <w:p w:rsidR="00A16899" w:rsidRDefault="000D22EB" w:rsidP="00A1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22EB">
        <w:rPr>
          <w:rFonts w:ascii="Times New Roman" w:hAnsi="Times New Roman" w:cs="Times New Roman"/>
          <w:sz w:val="27"/>
          <w:szCs w:val="27"/>
        </w:rPr>
        <w:t xml:space="preserve">Проектом </w:t>
      </w:r>
      <w:r w:rsidR="00406ABB">
        <w:rPr>
          <w:rFonts w:ascii="Times New Roman" w:hAnsi="Times New Roman" w:cs="Times New Roman"/>
          <w:sz w:val="27"/>
          <w:szCs w:val="27"/>
        </w:rPr>
        <w:t>постановления утверждаются</w:t>
      </w:r>
      <w:r w:rsidR="00872B29">
        <w:rPr>
          <w:rFonts w:ascii="Times New Roman" w:hAnsi="Times New Roman" w:cs="Times New Roman"/>
          <w:sz w:val="27"/>
          <w:szCs w:val="27"/>
        </w:rPr>
        <w:t xml:space="preserve"> </w:t>
      </w:r>
      <w:r w:rsidR="00A16899">
        <w:rPr>
          <w:rFonts w:ascii="Times New Roman" w:hAnsi="Times New Roman" w:cs="Times New Roman"/>
          <w:sz w:val="27"/>
          <w:szCs w:val="27"/>
        </w:rPr>
        <w:t>о</w:t>
      </w:r>
      <w:r w:rsidR="00A16899" w:rsidRPr="00A16899">
        <w:rPr>
          <w:rFonts w:ascii="Times New Roman" w:hAnsi="Times New Roman" w:cs="Times New Roman"/>
          <w:sz w:val="27"/>
          <w:szCs w:val="27"/>
        </w:rPr>
        <w:t>сновные принципы и порядок применения при установлении тарифов в сферах водоснабжения, водоотведения и теплоснабжения метода сравнения аналогов</w:t>
      </w:r>
      <w:r w:rsidR="00872B29">
        <w:rPr>
          <w:rFonts w:ascii="Times New Roman" w:hAnsi="Times New Roman" w:cs="Times New Roman"/>
          <w:sz w:val="27"/>
          <w:szCs w:val="27"/>
        </w:rPr>
        <w:t xml:space="preserve"> </w:t>
      </w:r>
      <w:r w:rsidR="00A16899" w:rsidRPr="00A16899">
        <w:rPr>
          <w:rFonts w:ascii="Times New Roman" w:hAnsi="Times New Roman" w:cs="Times New Roman"/>
          <w:sz w:val="27"/>
          <w:szCs w:val="27"/>
        </w:rPr>
        <w:t>с использованием эталонных значений затрат</w:t>
      </w:r>
      <w:r w:rsidR="00C46E66">
        <w:rPr>
          <w:rFonts w:ascii="Times New Roman" w:hAnsi="Times New Roman" w:cs="Times New Roman"/>
          <w:sz w:val="27"/>
          <w:szCs w:val="27"/>
        </w:rPr>
        <w:t xml:space="preserve"> (далее – Основные принципы и порядок)</w:t>
      </w:r>
      <w:r w:rsidR="008A660D">
        <w:rPr>
          <w:rFonts w:ascii="Times New Roman" w:hAnsi="Times New Roman" w:cs="Times New Roman"/>
          <w:sz w:val="27"/>
          <w:szCs w:val="27"/>
        </w:rPr>
        <w:t>.</w:t>
      </w:r>
    </w:p>
    <w:p w:rsidR="000D22EB" w:rsidRDefault="00A16899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проекте постановления отражены основные положения перехода на метод </w:t>
      </w:r>
      <w:r w:rsidR="00C46E66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равнения аналогов, в то</w:t>
      </w:r>
      <w:r w:rsidR="00C46E66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числе:</w:t>
      </w:r>
    </w:p>
    <w:p w:rsidR="00A16899" w:rsidRDefault="00C46E66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принципы, понятийный аппарат, </w:t>
      </w:r>
      <w:r w:rsidR="00A16899">
        <w:rPr>
          <w:rFonts w:ascii="Times New Roman" w:hAnsi="Times New Roman" w:cs="Times New Roman"/>
          <w:sz w:val="27"/>
          <w:szCs w:val="27"/>
        </w:rPr>
        <w:t>метода сравнения аналогов;</w:t>
      </w:r>
    </w:p>
    <w:p w:rsidR="00A16899" w:rsidRDefault="00A16899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формирования однородных групп;</w:t>
      </w:r>
    </w:p>
    <w:p w:rsidR="00A16899" w:rsidRDefault="00C46E66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способы расчета (расчетные модели) и задания </w:t>
      </w:r>
      <w:r w:rsidR="00A16899">
        <w:rPr>
          <w:rFonts w:ascii="Times New Roman" w:hAnsi="Times New Roman" w:cs="Times New Roman"/>
          <w:sz w:val="27"/>
          <w:szCs w:val="27"/>
        </w:rPr>
        <w:t>эталонного уровня операционных расходов;</w:t>
      </w:r>
    </w:p>
    <w:p w:rsidR="00A16899" w:rsidRDefault="00CE0E35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прим</w:t>
      </w:r>
      <w:r w:rsidR="00C46E66">
        <w:rPr>
          <w:rFonts w:ascii="Times New Roman" w:hAnsi="Times New Roman" w:cs="Times New Roman"/>
          <w:sz w:val="27"/>
          <w:szCs w:val="27"/>
        </w:rPr>
        <w:t xml:space="preserve">енения рассчитанных эталонных значений затрат </w:t>
      </w:r>
      <w:r>
        <w:rPr>
          <w:rFonts w:ascii="Times New Roman" w:hAnsi="Times New Roman" w:cs="Times New Roman"/>
          <w:sz w:val="27"/>
          <w:szCs w:val="27"/>
        </w:rPr>
        <w:t>при установлении тарифов в сферах водоснабжения, водоотведения и теплоснабжения</w:t>
      </w:r>
      <w:r w:rsidR="00694FEA">
        <w:rPr>
          <w:rFonts w:ascii="Times New Roman" w:hAnsi="Times New Roman" w:cs="Times New Roman"/>
          <w:sz w:val="27"/>
          <w:szCs w:val="27"/>
        </w:rPr>
        <w:t>;</w:t>
      </w:r>
    </w:p>
    <w:p w:rsidR="00694FEA" w:rsidRDefault="00694FEA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требования к информационному обеспечению и меры ответственности за предоста</w:t>
      </w:r>
      <w:r w:rsidR="00CE0E35">
        <w:rPr>
          <w:rFonts w:ascii="Times New Roman" w:hAnsi="Times New Roman" w:cs="Times New Roman"/>
          <w:sz w:val="27"/>
          <w:szCs w:val="27"/>
        </w:rPr>
        <w:t>вление недостоверной информации.</w:t>
      </w:r>
    </w:p>
    <w:p w:rsidR="008A660D" w:rsidRDefault="00C5572C" w:rsidP="008A6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</w:t>
      </w:r>
      <w:r w:rsidR="008A660D">
        <w:rPr>
          <w:rFonts w:ascii="Times New Roman" w:hAnsi="Times New Roman" w:cs="Times New Roman"/>
          <w:sz w:val="27"/>
          <w:szCs w:val="27"/>
        </w:rPr>
        <w:t xml:space="preserve">ложения к Основным принципам и порядку содержат </w:t>
      </w:r>
      <w:r w:rsidR="005C3CE7">
        <w:rPr>
          <w:rFonts w:ascii="Times New Roman" w:hAnsi="Times New Roman" w:cs="Times New Roman"/>
          <w:sz w:val="27"/>
          <w:szCs w:val="27"/>
        </w:rPr>
        <w:t xml:space="preserve">перечни </w:t>
      </w:r>
      <w:r w:rsidR="002C4365">
        <w:rPr>
          <w:rFonts w:ascii="Times New Roman" w:hAnsi="Times New Roman" w:cs="Times New Roman"/>
          <w:sz w:val="27"/>
          <w:szCs w:val="27"/>
        </w:rPr>
        <w:t xml:space="preserve">субъектов Российской Федерации и сроки, обеспечивающие поэтапный переход на метод сравнения аналогов дифференцировано по </w:t>
      </w:r>
      <w:r w:rsidR="008A660D">
        <w:rPr>
          <w:rFonts w:ascii="Times New Roman" w:hAnsi="Times New Roman" w:cs="Times New Roman"/>
          <w:sz w:val="27"/>
          <w:szCs w:val="27"/>
        </w:rPr>
        <w:t>субъектам Российской Федерации.</w:t>
      </w:r>
    </w:p>
    <w:p w:rsidR="00484705" w:rsidRDefault="009C59FE" w:rsidP="000D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Основанием</w:t>
      </w:r>
      <w:r w:rsidR="00AC6B97">
        <w:rPr>
          <w:rFonts w:ascii="Times New Roman" w:hAnsi="Times New Roman" w:cs="Times New Roman"/>
          <w:sz w:val="27"/>
          <w:szCs w:val="27"/>
        </w:rPr>
        <w:t xml:space="preserve"> для</w:t>
      </w:r>
      <w:r w:rsidR="004847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формирования </w:t>
      </w:r>
      <w:r w:rsidR="00484705">
        <w:rPr>
          <w:rFonts w:ascii="Times New Roman" w:hAnsi="Times New Roman" w:cs="Times New Roman"/>
          <w:sz w:val="27"/>
          <w:szCs w:val="27"/>
        </w:rPr>
        <w:t>перечней</w:t>
      </w:r>
      <w:r w:rsidR="00AC6B97">
        <w:rPr>
          <w:rFonts w:ascii="Times New Roman" w:hAnsi="Times New Roman" w:cs="Times New Roman"/>
          <w:sz w:val="27"/>
          <w:szCs w:val="27"/>
        </w:rPr>
        <w:t xml:space="preserve"> регионов</w:t>
      </w:r>
      <w:r>
        <w:rPr>
          <w:rFonts w:ascii="Times New Roman" w:hAnsi="Times New Roman" w:cs="Times New Roman"/>
          <w:sz w:val="27"/>
          <w:szCs w:val="27"/>
        </w:rPr>
        <w:t xml:space="preserve"> (приложения 2 и 3</w:t>
      </w:r>
      <w:r w:rsidR="000A0331">
        <w:rPr>
          <w:rFonts w:ascii="Times New Roman" w:hAnsi="Times New Roman" w:cs="Times New Roman"/>
          <w:sz w:val="27"/>
          <w:szCs w:val="27"/>
        </w:rPr>
        <w:t xml:space="preserve"> </w:t>
      </w:r>
      <w:r w:rsidR="000A0331">
        <w:rPr>
          <w:rFonts w:ascii="Times New Roman" w:hAnsi="Times New Roman"/>
          <w:sz w:val="28"/>
          <w:szCs w:val="28"/>
        </w:rPr>
        <w:t>к Основным принципам и порядкам</w:t>
      </w:r>
      <w:r>
        <w:rPr>
          <w:rFonts w:ascii="Times New Roman" w:hAnsi="Times New Roman" w:cs="Times New Roman"/>
          <w:sz w:val="27"/>
          <w:szCs w:val="27"/>
        </w:rPr>
        <w:t>)</w:t>
      </w:r>
      <w:r w:rsidR="00AC6B97">
        <w:rPr>
          <w:rFonts w:ascii="Times New Roman" w:hAnsi="Times New Roman" w:cs="Times New Roman"/>
          <w:sz w:val="27"/>
          <w:szCs w:val="27"/>
        </w:rPr>
        <w:t>, в которых переход на метод сравне</w:t>
      </w:r>
      <w:r>
        <w:rPr>
          <w:rFonts w:ascii="Times New Roman" w:hAnsi="Times New Roman" w:cs="Times New Roman"/>
          <w:sz w:val="27"/>
          <w:szCs w:val="27"/>
        </w:rPr>
        <w:t>ния аналогов намечается на более поздний срок, чем в регионах основной группы (приложение 1</w:t>
      </w:r>
      <w:r w:rsidR="000A0331">
        <w:rPr>
          <w:rFonts w:ascii="Times New Roman" w:hAnsi="Times New Roman" w:cs="Times New Roman"/>
          <w:sz w:val="27"/>
          <w:szCs w:val="27"/>
        </w:rPr>
        <w:t xml:space="preserve"> </w:t>
      </w:r>
      <w:r w:rsidR="000A0331">
        <w:rPr>
          <w:rFonts w:ascii="Times New Roman" w:hAnsi="Times New Roman"/>
          <w:sz w:val="28"/>
          <w:szCs w:val="28"/>
        </w:rPr>
        <w:t>к Основным принципам и порядкам</w:t>
      </w:r>
      <w:r w:rsidR="00BF1F3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является наличие</w:t>
      </w:r>
      <w:r w:rsidR="00484705">
        <w:rPr>
          <w:rFonts w:ascii="Times New Roman" w:hAnsi="Times New Roman" w:cs="Times New Roman"/>
          <w:sz w:val="27"/>
          <w:szCs w:val="27"/>
        </w:rPr>
        <w:t xml:space="preserve"> природно</w:t>
      </w:r>
      <w:r>
        <w:rPr>
          <w:rFonts w:ascii="Times New Roman" w:hAnsi="Times New Roman" w:cs="Times New Roman"/>
          <w:sz w:val="27"/>
          <w:szCs w:val="27"/>
        </w:rPr>
        <w:t xml:space="preserve">-климатических, географических и </w:t>
      </w:r>
      <w:r w:rsidR="00484705">
        <w:rPr>
          <w:rFonts w:ascii="Times New Roman" w:hAnsi="Times New Roman" w:cs="Times New Roman"/>
          <w:sz w:val="27"/>
          <w:szCs w:val="27"/>
        </w:rPr>
        <w:t>социально-экономических особенностей</w:t>
      </w:r>
      <w:r>
        <w:rPr>
          <w:rFonts w:ascii="Times New Roman" w:hAnsi="Times New Roman" w:cs="Times New Roman"/>
          <w:sz w:val="27"/>
          <w:szCs w:val="27"/>
        </w:rPr>
        <w:t>, определяющих более длительный подготовительный перио</w:t>
      </w:r>
      <w:r w:rsidR="005C3CE7">
        <w:rPr>
          <w:rFonts w:ascii="Times New Roman" w:hAnsi="Times New Roman" w:cs="Times New Roman"/>
          <w:sz w:val="27"/>
          <w:szCs w:val="27"/>
        </w:rPr>
        <w:t>д к переходу на метод сравнения</w:t>
      </w:r>
      <w:r>
        <w:rPr>
          <w:rFonts w:ascii="Times New Roman" w:hAnsi="Times New Roman" w:cs="Times New Roman"/>
          <w:sz w:val="27"/>
          <w:szCs w:val="27"/>
        </w:rPr>
        <w:t xml:space="preserve"> аналогов.</w:t>
      </w:r>
    </w:p>
    <w:p w:rsidR="00666D97" w:rsidRDefault="000115B6" w:rsidP="0073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08E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BB7FDF">
        <w:rPr>
          <w:rFonts w:ascii="Times New Roman" w:hAnsi="Times New Roman" w:cs="Times New Roman"/>
          <w:sz w:val="27"/>
          <w:szCs w:val="27"/>
        </w:rPr>
        <w:t>распоряжения</w:t>
      </w:r>
      <w:r w:rsidRPr="00A308E8">
        <w:rPr>
          <w:rFonts w:ascii="Times New Roman" w:hAnsi="Times New Roman" w:cs="Times New Roman"/>
          <w:sz w:val="27"/>
          <w:szCs w:val="27"/>
        </w:rPr>
        <w:t xml:space="preserve"> не предполагает расходов бюджетов бюджетной системы Российской </w:t>
      </w:r>
      <w:r w:rsidR="00A308E8" w:rsidRPr="00A308E8">
        <w:rPr>
          <w:rFonts w:ascii="Times New Roman" w:hAnsi="Times New Roman" w:cs="Times New Roman"/>
          <w:sz w:val="27"/>
          <w:szCs w:val="27"/>
        </w:rPr>
        <w:t>Федерации и не оказывает влияния</w:t>
      </w:r>
      <w:r w:rsidRPr="00A308E8">
        <w:rPr>
          <w:rFonts w:ascii="Times New Roman" w:hAnsi="Times New Roman" w:cs="Times New Roman"/>
          <w:sz w:val="27"/>
          <w:szCs w:val="27"/>
        </w:rPr>
        <w:t xml:space="preserve"> на достижение целей государственных программ Российской Федерации.</w:t>
      </w:r>
      <w:r w:rsidR="00666D97" w:rsidRPr="00A308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148F" w:rsidRPr="00A308E8" w:rsidRDefault="0073148F" w:rsidP="00731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BB7FDF">
        <w:rPr>
          <w:rFonts w:ascii="Times New Roman" w:hAnsi="Times New Roman" w:cs="Times New Roman"/>
          <w:sz w:val="27"/>
          <w:szCs w:val="27"/>
        </w:rPr>
        <w:t>распоряжения</w:t>
      </w:r>
      <w:r>
        <w:rPr>
          <w:rFonts w:ascii="Times New Roman" w:hAnsi="Times New Roman" w:cs="Times New Roman"/>
          <w:sz w:val="27"/>
          <w:szCs w:val="27"/>
        </w:rPr>
        <w:t xml:space="preserve"> соответствует положениям Договора об Евразийском экономическом союзе</w:t>
      </w:r>
      <w:r w:rsidR="00A546FC">
        <w:rPr>
          <w:rFonts w:ascii="Times New Roman" w:hAnsi="Times New Roman" w:cs="Times New Roman"/>
          <w:sz w:val="27"/>
          <w:szCs w:val="27"/>
        </w:rPr>
        <w:t xml:space="preserve"> от 29 мая 2014 года, </w:t>
      </w:r>
      <w:r>
        <w:rPr>
          <w:rFonts w:ascii="Times New Roman" w:hAnsi="Times New Roman" w:cs="Times New Roman"/>
          <w:sz w:val="27"/>
          <w:szCs w:val="27"/>
        </w:rPr>
        <w:t xml:space="preserve">а также положениям иных международных договоров Российской Федерации. </w:t>
      </w:r>
    </w:p>
    <w:sectPr w:rsidR="0073148F" w:rsidRPr="00A308E8" w:rsidSect="00AC402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6E" w:rsidRDefault="00FE5D6E" w:rsidP="00AC402E">
      <w:pPr>
        <w:spacing w:after="0" w:line="240" w:lineRule="auto"/>
      </w:pPr>
      <w:r>
        <w:separator/>
      </w:r>
    </w:p>
  </w:endnote>
  <w:endnote w:type="continuationSeparator" w:id="0">
    <w:p w:rsidR="00FE5D6E" w:rsidRDefault="00FE5D6E" w:rsidP="00A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6E" w:rsidRDefault="00FE5D6E" w:rsidP="00AC402E">
      <w:pPr>
        <w:spacing w:after="0" w:line="240" w:lineRule="auto"/>
      </w:pPr>
      <w:r>
        <w:separator/>
      </w:r>
    </w:p>
  </w:footnote>
  <w:footnote w:type="continuationSeparator" w:id="0">
    <w:p w:rsidR="00FE5D6E" w:rsidRDefault="00FE5D6E" w:rsidP="00AC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324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02E" w:rsidRPr="00AC402E" w:rsidRDefault="00AC402E">
        <w:pPr>
          <w:pStyle w:val="a3"/>
          <w:jc w:val="center"/>
          <w:rPr>
            <w:rFonts w:ascii="Times New Roman" w:hAnsi="Times New Roman" w:cs="Times New Roman"/>
          </w:rPr>
        </w:pPr>
        <w:r w:rsidRPr="00AC402E">
          <w:rPr>
            <w:rFonts w:ascii="Times New Roman" w:hAnsi="Times New Roman" w:cs="Times New Roman"/>
          </w:rPr>
          <w:fldChar w:fldCharType="begin"/>
        </w:r>
        <w:r w:rsidRPr="00AC402E">
          <w:rPr>
            <w:rFonts w:ascii="Times New Roman" w:hAnsi="Times New Roman" w:cs="Times New Roman"/>
          </w:rPr>
          <w:instrText>PAGE   \* MERGEFORMAT</w:instrText>
        </w:r>
        <w:r w:rsidRPr="00AC402E">
          <w:rPr>
            <w:rFonts w:ascii="Times New Roman" w:hAnsi="Times New Roman" w:cs="Times New Roman"/>
          </w:rPr>
          <w:fldChar w:fldCharType="separate"/>
        </w:r>
        <w:r w:rsidR="00C267F0">
          <w:rPr>
            <w:rFonts w:ascii="Times New Roman" w:hAnsi="Times New Roman" w:cs="Times New Roman"/>
            <w:noProof/>
          </w:rPr>
          <w:t>2</w:t>
        </w:r>
        <w:r w:rsidRPr="00AC402E">
          <w:rPr>
            <w:rFonts w:ascii="Times New Roman" w:hAnsi="Times New Roman" w:cs="Times New Roman"/>
          </w:rPr>
          <w:fldChar w:fldCharType="end"/>
        </w:r>
      </w:p>
    </w:sdtContent>
  </w:sdt>
  <w:p w:rsidR="00AC402E" w:rsidRDefault="00AC4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7"/>
    <w:rsid w:val="000006B3"/>
    <w:rsid w:val="000017CD"/>
    <w:rsid w:val="00002C1A"/>
    <w:rsid w:val="0000396E"/>
    <w:rsid w:val="00007247"/>
    <w:rsid w:val="0001046C"/>
    <w:rsid w:val="00010E88"/>
    <w:rsid w:val="0001138C"/>
    <w:rsid w:val="000115B6"/>
    <w:rsid w:val="00014F22"/>
    <w:rsid w:val="000172A1"/>
    <w:rsid w:val="00032301"/>
    <w:rsid w:val="000335E5"/>
    <w:rsid w:val="000337B5"/>
    <w:rsid w:val="00036ABD"/>
    <w:rsid w:val="00037128"/>
    <w:rsid w:val="0004167C"/>
    <w:rsid w:val="00041DF8"/>
    <w:rsid w:val="00045AC8"/>
    <w:rsid w:val="0004727C"/>
    <w:rsid w:val="00050209"/>
    <w:rsid w:val="00051097"/>
    <w:rsid w:val="00051614"/>
    <w:rsid w:val="00052591"/>
    <w:rsid w:val="00053672"/>
    <w:rsid w:val="00054221"/>
    <w:rsid w:val="00055D9D"/>
    <w:rsid w:val="00065366"/>
    <w:rsid w:val="000654DF"/>
    <w:rsid w:val="00067C35"/>
    <w:rsid w:val="0007118D"/>
    <w:rsid w:val="0007230B"/>
    <w:rsid w:val="0007777F"/>
    <w:rsid w:val="00080EE6"/>
    <w:rsid w:val="0008220B"/>
    <w:rsid w:val="000905DC"/>
    <w:rsid w:val="0009156E"/>
    <w:rsid w:val="0009690D"/>
    <w:rsid w:val="000A0331"/>
    <w:rsid w:val="000A1EF6"/>
    <w:rsid w:val="000A31E6"/>
    <w:rsid w:val="000A5D49"/>
    <w:rsid w:val="000C2DAD"/>
    <w:rsid w:val="000C30F1"/>
    <w:rsid w:val="000C4B20"/>
    <w:rsid w:val="000C5C16"/>
    <w:rsid w:val="000C691D"/>
    <w:rsid w:val="000C72D4"/>
    <w:rsid w:val="000C7AEA"/>
    <w:rsid w:val="000D0582"/>
    <w:rsid w:val="000D06E2"/>
    <w:rsid w:val="000D1FE5"/>
    <w:rsid w:val="000D22EB"/>
    <w:rsid w:val="000D2D57"/>
    <w:rsid w:val="000D4F58"/>
    <w:rsid w:val="000E03E2"/>
    <w:rsid w:val="000E68F3"/>
    <w:rsid w:val="000F45F3"/>
    <w:rsid w:val="0010115D"/>
    <w:rsid w:val="00101CF4"/>
    <w:rsid w:val="00101F42"/>
    <w:rsid w:val="00104295"/>
    <w:rsid w:val="0010514C"/>
    <w:rsid w:val="00107116"/>
    <w:rsid w:val="00107835"/>
    <w:rsid w:val="001101CC"/>
    <w:rsid w:val="0011100C"/>
    <w:rsid w:val="001118EC"/>
    <w:rsid w:val="00114F16"/>
    <w:rsid w:val="00115439"/>
    <w:rsid w:val="00125803"/>
    <w:rsid w:val="001278D5"/>
    <w:rsid w:val="00127A41"/>
    <w:rsid w:val="00127C37"/>
    <w:rsid w:val="0013087E"/>
    <w:rsid w:val="00130F89"/>
    <w:rsid w:val="00133194"/>
    <w:rsid w:val="00133EB2"/>
    <w:rsid w:val="00135413"/>
    <w:rsid w:val="00136D8D"/>
    <w:rsid w:val="001372CF"/>
    <w:rsid w:val="00137B37"/>
    <w:rsid w:val="0014080F"/>
    <w:rsid w:val="00142C45"/>
    <w:rsid w:val="00145EDE"/>
    <w:rsid w:val="00150757"/>
    <w:rsid w:val="00152CC9"/>
    <w:rsid w:val="00154093"/>
    <w:rsid w:val="00156256"/>
    <w:rsid w:val="001570C5"/>
    <w:rsid w:val="001609D5"/>
    <w:rsid w:val="001660BA"/>
    <w:rsid w:val="00170D0B"/>
    <w:rsid w:val="00172B13"/>
    <w:rsid w:val="00174798"/>
    <w:rsid w:val="00176C4D"/>
    <w:rsid w:val="00176CFB"/>
    <w:rsid w:val="00176DAB"/>
    <w:rsid w:val="00182341"/>
    <w:rsid w:val="0018326A"/>
    <w:rsid w:val="001835B4"/>
    <w:rsid w:val="0018411C"/>
    <w:rsid w:val="00185617"/>
    <w:rsid w:val="001940DB"/>
    <w:rsid w:val="001959E4"/>
    <w:rsid w:val="00195F10"/>
    <w:rsid w:val="0019677D"/>
    <w:rsid w:val="00197999"/>
    <w:rsid w:val="001A0A90"/>
    <w:rsid w:val="001A65C8"/>
    <w:rsid w:val="001C2135"/>
    <w:rsid w:val="001C5356"/>
    <w:rsid w:val="001C7723"/>
    <w:rsid w:val="001D00BB"/>
    <w:rsid w:val="001D127F"/>
    <w:rsid w:val="001D5F49"/>
    <w:rsid w:val="001D75CB"/>
    <w:rsid w:val="001E2180"/>
    <w:rsid w:val="001E4932"/>
    <w:rsid w:val="001E5E7C"/>
    <w:rsid w:val="001F1D12"/>
    <w:rsid w:val="001F242C"/>
    <w:rsid w:val="001F5485"/>
    <w:rsid w:val="001F5E17"/>
    <w:rsid w:val="00202090"/>
    <w:rsid w:val="0020251D"/>
    <w:rsid w:val="00207F27"/>
    <w:rsid w:val="002103CE"/>
    <w:rsid w:val="002122C8"/>
    <w:rsid w:val="002272E2"/>
    <w:rsid w:val="002313D5"/>
    <w:rsid w:val="00240200"/>
    <w:rsid w:val="00244331"/>
    <w:rsid w:val="00244E1D"/>
    <w:rsid w:val="002452DF"/>
    <w:rsid w:val="00246E0A"/>
    <w:rsid w:val="00252510"/>
    <w:rsid w:val="00261831"/>
    <w:rsid w:val="00262A0B"/>
    <w:rsid w:val="002633CF"/>
    <w:rsid w:val="00263895"/>
    <w:rsid w:val="002649D0"/>
    <w:rsid w:val="0026545E"/>
    <w:rsid w:val="00265B6E"/>
    <w:rsid w:val="00265BA1"/>
    <w:rsid w:val="00267C5B"/>
    <w:rsid w:val="00273599"/>
    <w:rsid w:val="002743BF"/>
    <w:rsid w:val="00274B64"/>
    <w:rsid w:val="00283196"/>
    <w:rsid w:val="0029153C"/>
    <w:rsid w:val="00292028"/>
    <w:rsid w:val="002949E7"/>
    <w:rsid w:val="00297FC4"/>
    <w:rsid w:val="002A2BDB"/>
    <w:rsid w:val="002A3722"/>
    <w:rsid w:val="002A7E7B"/>
    <w:rsid w:val="002B40DF"/>
    <w:rsid w:val="002B5071"/>
    <w:rsid w:val="002B5A01"/>
    <w:rsid w:val="002B6D6A"/>
    <w:rsid w:val="002B7066"/>
    <w:rsid w:val="002B73FF"/>
    <w:rsid w:val="002B7F7F"/>
    <w:rsid w:val="002C4365"/>
    <w:rsid w:val="002C4943"/>
    <w:rsid w:val="002C77B4"/>
    <w:rsid w:val="002D11AC"/>
    <w:rsid w:val="002D1617"/>
    <w:rsid w:val="002D192C"/>
    <w:rsid w:val="002D243A"/>
    <w:rsid w:val="002D38EB"/>
    <w:rsid w:val="002D5269"/>
    <w:rsid w:val="002D7015"/>
    <w:rsid w:val="002E0AEE"/>
    <w:rsid w:val="002E0D1D"/>
    <w:rsid w:val="002E3F15"/>
    <w:rsid w:val="002E4117"/>
    <w:rsid w:val="002E4CE2"/>
    <w:rsid w:val="002E6FBA"/>
    <w:rsid w:val="002E78BB"/>
    <w:rsid w:val="002F3208"/>
    <w:rsid w:val="002F4AA0"/>
    <w:rsid w:val="002F539A"/>
    <w:rsid w:val="002F6A94"/>
    <w:rsid w:val="00301601"/>
    <w:rsid w:val="00306226"/>
    <w:rsid w:val="00306B46"/>
    <w:rsid w:val="003114BF"/>
    <w:rsid w:val="00321FEF"/>
    <w:rsid w:val="00324782"/>
    <w:rsid w:val="00325AB2"/>
    <w:rsid w:val="00326B8D"/>
    <w:rsid w:val="003275A6"/>
    <w:rsid w:val="003340AA"/>
    <w:rsid w:val="00334965"/>
    <w:rsid w:val="00337062"/>
    <w:rsid w:val="00337299"/>
    <w:rsid w:val="00344404"/>
    <w:rsid w:val="003456AA"/>
    <w:rsid w:val="00345F47"/>
    <w:rsid w:val="00346288"/>
    <w:rsid w:val="003501BE"/>
    <w:rsid w:val="00351A32"/>
    <w:rsid w:val="00353C60"/>
    <w:rsid w:val="00355EF4"/>
    <w:rsid w:val="00357422"/>
    <w:rsid w:val="00357A2A"/>
    <w:rsid w:val="003629B0"/>
    <w:rsid w:val="00364AFD"/>
    <w:rsid w:val="003663B5"/>
    <w:rsid w:val="003675E4"/>
    <w:rsid w:val="0036786B"/>
    <w:rsid w:val="00371443"/>
    <w:rsid w:val="00372A0F"/>
    <w:rsid w:val="00374721"/>
    <w:rsid w:val="003772C1"/>
    <w:rsid w:val="00381736"/>
    <w:rsid w:val="00381E63"/>
    <w:rsid w:val="003838D1"/>
    <w:rsid w:val="00383BF3"/>
    <w:rsid w:val="003875A5"/>
    <w:rsid w:val="00392724"/>
    <w:rsid w:val="00394C57"/>
    <w:rsid w:val="003964EA"/>
    <w:rsid w:val="00397E9F"/>
    <w:rsid w:val="003A1210"/>
    <w:rsid w:val="003A2CDB"/>
    <w:rsid w:val="003A44C0"/>
    <w:rsid w:val="003A51AB"/>
    <w:rsid w:val="003A724A"/>
    <w:rsid w:val="003B01C2"/>
    <w:rsid w:val="003B46DB"/>
    <w:rsid w:val="003C21CE"/>
    <w:rsid w:val="003C36BD"/>
    <w:rsid w:val="003C59F4"/>
    <w:rsid w:val="003C749E"/>
    <w:rsid w:val="003D01E3"/>
    <w:rsid w:val="003D1B2E"/>
    <w:rsid w:val="003D2702"/>
    <w:rsid w:val="003D4BA0"/>
    <w:rsid w:val="003D4D52"/>
    <w:rsid w:val="003D4E08"/>
    <w:rsid w:val="003D5535"/>
    <w:rsid w:val="003D612C"/>
    <w:rsid w:val="003D6A51"/>
    <w:rsid w:val="003D78C0"/>
    <w:rsid w:val="003E4350"/>
    <w:rsid w:val="003E7059"/>
    <w:rsid w:val="003E7BF4"/>
    <w:rsid w:val="003F4263"/>
    <w:rsid w:val="003F5941"/>
    <w:rsid w:val="0040182E"/>
    <w:rsid w:val="00401F99"/>
    <w:rsid w:val="00402076"/>
    <w:rsid w:val="004020F6"/>
    <w:rsid w:val="00402213"/>
    <w:rsid w:val="004035FE"/>
    <w:rsid w:val="004046C6"/>
    <w:rsid w:val="00405319"/>
    <w:rsid w:val="004063C6"/>
    <w:rsid w:val="00406ABB"/>
    <w:rsid w:val="004128AB"/>
    <w:rsid w:val="004149D8"/>
    <w:rsid w:val="004212AF"/>
    <w:rsid w:val="004235E7"/>
    <w:rsid w:val="00427334"/>
    <w:rsid w:val="004327AE"/>
    <w:rsid w:val="00433675"/>
    <w:rsid w:val="00434DF8"/>
    <w:rsid w:val="00435FEA"/>
    <w:rsid w:val="00436385"/>
    <w:rsid w:val="00440225"/>
    <w:rsid w:val="004405DE"/>
    <w:rsid w:val="004420BC"/>
    <w:rsid w:val="00446665"/>
    <w:rsid w:val="00446BEE"/>
    <w:rsid w:val="00447037"/>
    <w:rsid w:val="004508D7"/>
    <w:rsid w:val="00453444"/>
    <w:rsid w:val="004614FC"/>
    <w:rsid w:val="00463DDC"/>
    <w:rsid w:val="00467FEE"/>
    <w:rsid w:val="004702E1"/>
    <w:rsid w:val="004714F8"/>
    <w:rsid w:val="00473470"/>
    <w:rsid w:val="0047354E"/>
    <w:rsid w:val="00473E14"/>
    <w:rsid w:val="00476EDA"/>
    <w:rsid w:val="00477988"/>
    <w:rsid w:val="00480CA9"/>
    <w:rsid w:val="00484705"/>
    <w:rsid w:val="00486F18"/>
    <w:rsid w:val="004949E9"/>
    <w:rsid w:val="004963B0"/>
    <w:rsid w:val="004A15A1"/>
    <w:rsid w:val="004A1795"/>
    <w:rsid w:val="004A7B7F"/>
    <w:rsid w:val="004B00E0"/>
    <w:rsid w:val="004B23D8"/>
    <w:rsid w:val="004B31B7"/>
    <w:rsid w:val="004B40D9"/>
    <w:rsid w:val="004C02F6"/>
    <w:rsid w:val="004C33A6"/>
    <w:rsid w:val="004C54E2"/>
    <w:rsid w:val="004C6D43"/>
    <w:rsid w:val="004C7468"/>
    <w:rsid w:val="004D08FD"/>
    <w:rsid w:val="004D4B8C"/>
    <w:rsid w:val="004D7A56"/>
    <w:rsid w:val="004E354C"/>
    <w:rsid w:val="004E4920"/>
    <w:rsid w:val="004E691C"/>
    <w:rsid w:val="004F0284"/>
    <w:rsid w:val="004F541B"/>
    <w:rsid w:val="00503F5B"/>
    <w:rsid w:val="00506B47"/>
    <w:rsid w:val="005136A5"/>
    <w:rsid w:val="00513A9B"/>
    <w:rsid w:val="00513F46"/>
    <w:rsid w:val="00513FF1"/>
    <w:rsid w:val="00514F9F"/>
    <w:rsid w:val="00523A93"/>
    <w:rsid w:val="00526E21"/>
    <w:rsid w:val="005325B1"/>
    <w:rsid w:val="00534F31"/>
    <w:rsid w:val="00535124"/>
    <w:rsid w:val="0053575C"/>
    <w:rsid w:val="00535ADF"/>
    <w:rsid w:val="00540F14"/>
    <w:rsid w:val="005414F8"/>
    <w:rsid w:val="005507C1"/>
    <w:rsid w:val="00551BDF"/>
    <w:rsid w:val="0056077A"/>
    <w:rsid w:val="00563F88"/>
    <w:rsid w:val="0057074A"/>
    <w:rsid w:val="0057208C"/>
    <w:rsid w:val="0057354F"/>
    <w:rsid w:val="0057795F"/>
    <w:rsid w:val="0058331C"/>
    <w:rsid w:val="0058556A"/>
    <w:rsid w:val="00585F98"/>
    <w:rsid w:val="0058628A"/>
    <w:rsid w:val="00590116"/>
    <w:rsid w:val="00594EF5"/>
    <w:rsid w:val="00595C39"/>
    <w:rsid w:val="00596C72"/>
    <w:rsid w:val="00597310"/>
    <w:rsid w:val="0059789D"/>
    <w:rsid w:val="005A1A5F"/>
    <w:rsid w:val="005A1A72"/>
    <w:rsid w:val="005A59C8"/>
    <w:rsid w:val="005B06CA"/>
    <w:rsid w:val="005B0CDD"/>
    <w:rsid w:val="005B566D"/>
    <w:rsid w:val="005C1EF9"/>
    <w:rsid w:val="005C3560"/>
    <w:rsid w:val="005C3CE7"/>
    <w:rsid w:val="005D16EB"/>
    <w:rsid w:val="005D1C22"/>
    <w:rsid w:val="005D3299"/>
    <w:rsid w:val="005D3468"/>
    <w:rsid w:val="005D3887"/>
    <w:rsid w:val="005D7423"/>
    <w:rsid w:val="005D7740"/>
    <w:rsid w:val="005E5170"/>
    <w:rsid w:val="005E6E36"/>
    <w:rsid w:val="005F0440"/>
    <w:rsid w:val="005F0E32"/>
    <w:rsid w:val="005F16DE"/>
    <w:rsid w:val="005F1A71"/>
    <w:rsid w:val="005F59E0"/>
    <w:rsid w:val="005F77E7"/>
    <w:rsid w:val="006034B0"/>
    <w:rsid w:val="00603BC3"/>
    <w:rsid w:val="00604F7E"/>
    <w:rsid w:val="00605927"/>
    <w:rsid w:val="006102CF"/>
    <w:rsid w:val="00611253"/>
    <w:rsid w:val="0061269B"/>
    <w:rsid w:val="006128E8"/>
    <w:rsid w:val="00613F06"/>
    <w:rsid w:val="00613F73"/>
    <w:rsid w:val="00614901"/>
    <w:rsid w:val="00617E6F"/>
    <w:rsid w:val="006205C3"/>
    <w:rsid w:val="00621D8F"/>
    <w:rsid w:val="00621E21"/>
    <w:rsid w:val="0062208C"/>
    <w:rsid w:val="00623A30"/>
    <w:rsid w:val="006264E9"/>
    <w:rsid w:val="00627045"/>
    <w:rsid w:val="00630153"/>
    <w:rsid w:val="006303BA"/>
    <w:rsid w:val="00630B99"/>
    <w:rsid w:val="00632C95"/>
    <w:rsid w:val="006400DB"/>
    <w:rsid w:val="00642653"/>
    <w:rsid w:val="00643714"/>
    <w:rsid w:val="00643EC2"/>
    <w:rsid w:val="006475C8"/>
    <w:rsid w:val="00651B03"/>
    <w:rsid w:val="006528D2"/>
    <w:rsid w:val="00656E0A"/>
    <w:rsid w:val="00657964"/>
    <w:rsid w:val="00665117"/>
    <w:rsid w:val="00665DB1"/>
    <w:rsid w:val="00666D97"/>
    <w:rsid w:val="0067504E"/>
    <w:rsid w:val="00681CA1"/>
    <w:rsid w:val="00683A92"/>
    <w:rsid w:val="006842BA"/>
    <w:rsid w:val="00691322"/>
    <w:rsid w:val="00692568"/>
    <w:rsid w:val="00694FEA"/>
    <w:rsid w:val="0069584D"/>
    <w:rsid w:val="00695ABF"/>
    <w:rsid w:val="006960E9"/>
    <w:rsid w:val="00696D24"/>
    <w:rsid w:val="006A3BE3"/>
    <w:rsid w:val="006A3E0E"/>
    <w:rsid w:val="006A5AD6"/>
    <w:rsid w:val="006B1BCA"/>
    <w:rsid w:val="006B68DA"/>
    <w:rsid w:val="006C0F84"/>
    <w:rsid w:val="006C50E0"/>
    <w:rsid w:val="006C6B00"/>
    <w:rsid w:val="006C7A8F"/>
    <w:rsid w:val="006C7C9C"/>
    <w:rsid w:val="006D106A"/>
    <w:rsid w:val="006D16C1"/>
    <w:rsid w:val="006D2F61"/>
    <w:rsid w:val="006D4BDD"/>
    <w:rsid w:val="006E32CB"/>
    <w:rsid w:val="006E4F94"/>
    <w:rsid w:val="006F22F5"/>
    <w:rsid w:val="006F2E02"/>
    <w:rsid w:val="006F32CC"/>
    <w:rsid w:val="006F664C"/>
    <w:rsid w:val="006F770F"/>
    <w:rsid w:val="0070658C"/>
    <w:rsid w:val="00712299"/>
    <w:rsid w:val="00713169"/>
    <w:rsid w:val="007145A7"/>
    <w:rsid w:val="00724142"/>
    <w:rsid w:val="00724B86"/>
    <w:rsid w:val="00726EA5"/>
    <w:rsid w:val="0073148F"/>
    <w:rsid w:val="007354E9"/>
    <w:rsid w:val="00736415"/>
    <w:rsid w:val="0073721C"/>
    <w:rsid w:val="00740207"/>
    <w:rsid w:val="0074422C"/>
    <w:rsid w:val="00745305"/>
    <w:rsid w:val="00746F97"/>
    <w:rsid w:val="00747B87"/>
    <w:rsid w:val="00751492"/>
    <w:rsid w:val="00754B48"/>
    <w:rsid w:val="00763E4A"/>
    <w:rsid w:val="0076636F"/>
    <w:rsid w:val="0076682D"/>
    <w:rsid w:val="007745EF"/>
    <w:rsid w:val="00774898"/>
    <w:rsid w:val="00782B77"/>
    <w:rsid w:val="00784D61"/>
    <w:rsid w:val="00787950"/>
    <w:rsid w:val="00794761"/>
    <w:rsid w:val="007A0710"/>
    <w:rsid w:val="007A3642"/>
    <w:rsid w:val="007A5086"/>
    <w:rsid w:val="007A5C62"/>
    <w:rsid w:val="007B0115"/>
    <w:rsid w:val="007C0F07"/>
    <w:rsid w:val="007C3900"/>
    <w:rsid w:val="007D129E"/>
    <w:rsid w:val="007D1D82"/>
    <w:rsid w:val="007D4D9E"/>
    <w:rsid w:val="007D5AE4"/>
    <w:rsid w:val="007D6113"/>
    <w:rsid w:val="007E0393"/>
    <w:rsid w:val="007E1B9D"/>
    <w:rsid w:val="007E2498"/>
    <w:rsid w:val="007E42C2"/>
    <w:rsid w:val="007E5BDF"/>
    <w:rsid w:val="007E77F8"/>
    <w:rsid w:val="007E7AE4"/>
    <w:rsid w:val="007E7B44"/>
    <w:rsid w:val="007F2483"/>
    <w:rsid w:val="0080073C"/>
    <w:rsid w:val="00801D62"/>
    <w:rsid w:val="00803291"/>
    <w:rsid w:val="008040BE"/>
    <w:rsid w:val="00804EE5"/>
    <w:rsid w:val="00811FCD"/>
    <w:rsid w:val="00816DE7"/>
    <w:rsid w:val="008171A4"/>
    <w:rsid w:val="008177B4"/>
    <w:rsid w:val="00817910"/>
    <w:rsid w:val="00817CDB"/>
    <w:rsid w:val="0082088A"/>
    <w:rsid w:val="00820C29"/>
    <w:rsid w:val="00822909"/>
    <w:rsid w:val="00823518"/>
    <w:rsid w:val="008321C8"/>
    <w:rsid w:val="008333F9"/>
    <w:rsid w:val="0083455F"/>
    <w:rsid w:val="008369FA"/>
    <w:rsid w:val="00837FC3"/>
    <w:rsid w:val="00840939"/>
    <w:rsid w:val="00840E8D"/>
    <w:rsid w:val="0084141A"/>
    <w:rsid w:val="00843640"/>
    <w:rsid w:val="0084401D"/>
    <w:rsid w:val="00845A81"/>
    <w:rsid w:val="00847951"/>
    <w:rsid w:val="008518D4"/>
    <w:rsid w:val="00855734"/>
    <w:rsid w:val="00861F88"/>
    <w:rsid w:val="00861FE4"/>
    <w:rsid w:val="008700C1"/>
    <w:rsid w:val="00872B29"/>
    <w:rsid w:val="0087330E"/>
    <w:rsid w:val="00877B5E"/>
    <w:rsid w:val="00883766"/>
    <w:rsid w:val="0088798C"/>
    <w:rsid w:val="008905A8"/>
    <w:rsid w:val="008919AE"/>
    <w:rsid w:val="00894D60"/>
    <w:rsid w:val="008A1F58"/>
    <w:rsid w:val="008A5B3C"/>
    <w:rsid w:val="008A660D"/>
    <w:rsid w:val="008A7CE4"/>
    <w:rsid w:val="008B4E8E"/>
    <w:rsid w:val="008C4971"/>
    <w:rsid w:val="008C71DD"/>
    <w:rsid w:val="008D0477"/>
    <w:rsid w:val="008D5FEF"/>
    <w:rsid w:val="008D7AD9"/>
    <w:rsid w:val="008E27DD"/>
    <w:rsid w:val="008F069B"/>
    <w:rsid w:val="008F248F"/>
    <w:rsid w:val="008F32A5"/>
    <w:rsid w:val="008F41B9"/>
    <w:rsid w:val="008F4605"/>
    <w:rsid w:val="008F4670"/>
    <w:rsid w:val="008F4CA8"/>
    <w:rsid w:val="008F6747"/>
    <w:rsid w:val="008F719A"/>
    <w:rsid w:val="008F728B"/>
    <w:rsid w:val="0090387C"/>
    <w:rsid w:val="009039D3"/>
    <w:rsid w:val="00903C30"/>
    <w:rsid w:val="00907BF0"/>
    <w:rsid w:val="00912A09"/>
    <w:rsid w:val="00912F60"/>
    <w:rsid w:val="00915B17"/>
    <w:rsid w:val="00917593"/>
    <w:rsid w:val="0092279D"/>
    <w:rsid w:val="00925181"/>
    <w:rsid w:val="0092595E"/>
    <w:rsid w:val="00935F67"/>
    <w:rsid w:val="00940A0B"/>
    <w:rsid w:val="009411AE"/>
    <w:rsid w:val="00941DB3"/>
    <w:rsid w:val="00942FAB"/>
    <w:rsid w:val="00943AA4"/>
    <w:rsid w:val="00945808"/>
    <w:rsid w:val="00950978"/>
    <w:rsid w:val="009513C6"/>
    <w:rsid w:val="0095242A"/>
    <w:rsid w:val="009648F9"/>
    <w:rsid w:val="00964E7B"/>
    <w:rsid w:val="00972E91"/>
    <w:rsid w:val="00975BEA"/>
    <w:rsid w:val="00982C44"/>
    <w:rsid w:val="009835F0"/>
    <w:rsid w:val="009836EB"/>
    <w:rsid w:val="00983F68"/>
    <w:rsid w:val="00984EC7"/>
    <w:rsid w:val="0098577B"/>
    <w:rsid w:val="00985DAB"/>
    <w:rsid w:val="00987DCF"/>
    <w:rsid w:val="00996A02"/>
    <w:rsid w:val="009A1C1E"/>
    <w:rsid w:val="009A48B6"/>
    <w:rsid w:val="009A694E"/>
    <w:rsid w:val="009A7D80"/>
    <w:rsid w:val="009B463C"/>
    <w:rsid w:val="009B4F95"/>
    <w:rsid w:val="009B5BFB"/>
    <w:rsid w:val="009B6E7A"/>
    <w:rsid w:val="009B7371"/>
    <w:rsid w:val="009C0020"/>
    <w:rsid w:val="009C38DE"/>
    <w:rsid w:val="009C59FE"/>
    <w:rsid w:val="009C7FA4"/>
    <w:rsid w:val="009D0EAE"/>
    <w:rsid w:val="009D2075"/>
    <w:rsid w:val="009D2CFC"/>
    <w:rsid w:val="009E2C43"/>
    <w:rsid w:val="009E330C"/>
    <w:rsid w:val="009E4223"/>
    <w:rsid w:val="009E4F23"/>
    <w:rsid w:val="009E5045"/>
    <w:rsid w:val="009E5DD3"/>
    <w:rsid w:val="009F1626"/>
    <w:rsid w:val="009F3A73"/>
    <w:rsid w:val="009F4385"/>
    <w:rsid w:val="009F4C6E"/>
    <w:rsid w:val="009F5DFD"/>
    <w:rsid w:val="009F7A2C"/>
    <w:rsid w:val="00A0220A"/>
    <w:rsid w:val="00A0241D"/>
    <w:rsid w:val="00A07487"/>
    <w:rsid w:val="00A07FDF"/>
    <w:rsid w:val="00A1075B"/>
    <w:rsid w:val="00A1506A"/>
    <w:rsid w:val="00A16899"/>
    <w:rsid w:val="00A20657"/>
    <w:rsid w:val="00A20D5A"/>
    <w:rsid w:val="00A219CD"/>
    <w:rsid w:val="00A24CDC"/>
    <w:rsid w:val="00A308E8"/>
    <w:rsid w:val="00A3316A"/>
    <w:rsid w:val="00A41C28"/>
    <w:rsid w:val="00A427E8"/>
    <w:rsid w:val="00A43739"/>
    <w:rsid w:val="00A43860"/>
    <w:rsid w:val="00A50415"/>
    <w:rsid w:val="00A50A4E"/>
    <w:rsid w:val="00A50DBE"/>
    <w:rsid w:val="00A51576"/>
    <w:rsid w:val="00A546FC"/>
    <w:rsid w:val="00A54F27"/>
    <w:rsid w:val="00A5557F"/>
    <w:rsid w:val="00A57B81"/>
    <w:rsid w:val="00A57C0F"/>
    <w:rsid w:val="00A604D0"/>
    <w:rsid w:val="00A618E8"/>
    <w:rsid w:val="00A61B4D"/>
    <w:rsid w:val="00A6392F"/>
    <w:rsid w:val="00A64019"/>
    <w:rsid w:val="00A648D8"/>
    <w:rsid w:val="00A6694A"/>
    <w:rsid w:val="00A70822"/>
    <w:rsid w:val="00A70AC6"/>
    <w:rsid w:val="00A71B5C"/>
    <w:rsid w:val="00A71D47"/>
    <w:rsid w:val="00A71D91"/>
    <w:rsid w:val="00A7216A"/>
    <w:rsid w:val="00A722FF"/>
    <w:rsid w:val="00A74750"/>
    <w:rsid w:val="00A8022F"/>
    <w:rsid w:val="00A825BD"/>
    <w:rsid w:val="00A917B6"/>
    <w:rsid w:val="00A9497C"/>
    <w:rsid w:val="00AA16F7"/>
    <w:rsid w:val="00AA34A1"/>
    <w:rsid w:val="00AA4DEA"/>
    <w:rsid w:val="00AA4ED5"/>
    <w:rsid w:val="00AA547B"/>
    <w:rsid w:val="00AB0C0A"/>
    <w:rsid w:val="00AB15D0"/>
    <w:rsid w:val="00AB367B"/>
    <w:rsid w:val="00AB44A1"/>
    <w:rsid w:val="00AB4F5A"/>
    <w:rsid w:val="00AC1737"/>
    <w:rsid w:val="00AC3098"/>
    <w:rsid w:val="00AC402E"/>
    <w:rsid w:val="00AC5DFB"/>
    <w:rsid w:val="00AC5EB9"/>
    <w:rsid w:val="00AC6B97"/>
    <w:rsid w:val="00AC6F20"/>
    <w:rsid w:val="00AD2708"/>
    <w:rsid w:val="00AD28C5"/>
    <w:rsid w:val="00AD410F"/>
    <w:rsid w:val="00AD4301"/>
    <w:rsid w:val="00AE2686"/>
    <w:rsid w:val="00AE6EF5"/>
    <w:rsid w:val="00AF0A7F"/>
    <w:rsid w:val="00AF1E65"/>
    <w:rsid w:val="00AF38D8"/>
    <w:rsid w:val="00AF3D96"/>
    <w:rsid w:val="00AF6C0F"/>
    <w:rsid w:val="00AF79F2"/>
    <w:rsid w:val="00B003EA"/>
    <w:rsid w:val="00B04E61"/>
    <w:rsid w:val="00B14420"/>
    <w:rsid w:val="00B14B45"/>
    <w:rsid w:val="00B17A00"/>
    <w:rsid w:val="00B17E18"/>
    <w:rsid w:val="00B2096D"/>
    <w:rsid w:val="00B25040"/>
    <w:rsid w:val="00B255E6"/>
    <w:rsid w:val="00B30C13"/>
    <w:rsid w:val="00B34941"/>
    <w:rsid w:val="00B34C93"/>
    <w:rsid w:val="00B3619C"/>
    <w:rsid w:val="00B412C5"/>
    <w:rsid w:val="00B423B5"/>
    <w:rsid w:val="00B44DF4"/>
    <w:rsid w:val="00B523B8"/>
    <w:rsid w:val="00B559EA"/>
    <w:rsid w:val="00B55CBD"/>
    <w:rsid w:val="00B578AD"/>
    <w:rsid w:val="00B6182E"/>
    <w:rsid w:val="00B61F3F"/>
    <w:rsid w:val="00B62704"/>
    <w:rsid w:val="00B627DB"/>
    <w:rsid w:val="00B70A3D"/>
    <w:rsid w:val="00B7112F"/>
    <w:rsid w:val="00B73DCD"/>
    <w:rsid w:val="00B75607"/>
    <w:rsid w:val="00B8125C"/>
    <w:rsid w:val="00B81BBD"/>
    <w:rsid w:val="00B85715"/>
    <w:rsid w:val="00B90941"/>
    <w:rsid w:val="00B96837"/>
    <w:rsid w:val="00BB24CA"/>
    <w:rsid w:val="00BB36EE"/>
    <w:rsid w:val="00BB7656"/>
    <w:rsid w:val="00BB7A06"/>
    <w:rsid w:val="00BB7FDF"/>
    <w:rsid w:val="00BC278A"/>
    <w:rsid w:val="00BC3486"/>
    <w:rsid w:val="00BC3E3E"/>
    <w:rsid w:val="00BC4A0C"/>
    <w:rsid w:val="00BC6B89"/>
    <w:rsid w:val="00BD0146"/>
    <w:rsid w:val="00BD10B4"/>
    <w:rsid w:val="00BD4872"/>
    <w:rsid w:val="00BD4CCC"/>
    <w:rsid w:val="00BD62A3"/>
    <w:rsid w:val="00BD6AED"/>
    <w:rsid w:val="00BE11C0"/>
    <w:rsid w:val="00BE331E"/>
    <w:rsid w:val="00BF004A"/>
    <w:rsid w:val="00BF0306"/>
    <w:rsid w:val="00BF0D56"/>
    <w:rsid w:val="00BF10B2"/>
    <w:rsid w:val="00BF1C65"/>
    <w:rsid w:val="00BF1F31"/>
    <w:rsid w:val="00C01258"/>
    <w:rsid w:val="00C029C6"/>
    <w:rsid w:val="00C03285"/>
    <w:rsid w:val="00C05305"/>
    <w:rsid w:val="00C06FD6"/>
    <w:rsid w:val="00C07E29"/>
    <w:rsid w:val="00C1112C"/>
    <w:rsid w:val="00C14BDD"/>
    <w:rsid w:val="00C17266"/>
    <w:rsid w:val="00C23649"/>
    <w:rsid w:val="00C24404"/>
    <w:rsid w:val="00C246A5"/>
    <w:rsid w:val="00C267F0"/>
    <w:rsid w:val="00C26901"/>
    <w:rsid w:val="00C26DE2"/>
    <w:rsid w:val="00C30E76"/>
    <w:rsid w:val="00C31C44"/>
    <w:rsid w:val="00C31EBA"/>
    <w:rsid w:val="00C33408"/>
    <w:rsid w:val="00C3564A"/>
    <w:rsid w:val="00C41F08"/>
    <w:rsid w:val="00C42681"/>
    <w:rsid w:val="00C4699C"/>
    <w:rsid w:val="00C46E66"/>
    <w:rsid w:val="00C54938"/>
    <w:rsid w:val="00C5572C"/>
    <w:rsid w:val="00C56024"/>
    <w:rsid w:val="00C6241E"/>
    <w:rsid w:val="00C64B4B"/>
    <w:rsid w:val="00C65711"/>
    <w:rsid w:val="00C661D9"/>
    <w:rsid w:val="00C75068"/>
    <w:rsid w:val="00C75464"/>
    <w:rsid w:val="00C768BB"/>
    <w:rsid w:val="00C803C4"/>
    <w:rsid w:val="00C81432"/>
    <w:rsid w:val="00C8183B"/>
    <w:rsid w:val="00C821F7"/>
    <w:rsid w:val="00C8542E"/>
    <w:rsid w:val="00C92E39"/>
    <w:rsid w:val="00C9505D"/>
    <w:rsid w:val="00CA15FB"/>
    <w:rsid w:val="00CA33FB"/>
    <w:rsid w:val="00CA3CF4"/>
    <w:rsid w:val="00CA5EFE"/>
    <w:rsid w:val="00CA7D97"/>
    <w:rsid w:val="00CB0D24"/>
    <w:rsid w:val="00CB63AD"/>
    <w:rsid w:val="00CB64FB"/>
    <w:rsid w:val="00CC1AA9"/>
    <w:rsid w:val="00CD1585"/>
    <w:rsid w:val="00CD28AB"/>
    <w:rsid w:val="00CD44BF"/>
    <w:rsid w:val="00CD7C3A"/>
    <w:rsid w:val="00CE0E35"/>
    <w:rsid w:val="00CE3706"/>
    <w:rsid w:val="00D01E57"/>
    <w:rsid w:val="00D01E6F"/>
    <w:rsid w:val="00D04276"/>
    <w:rsid w:val="00D04D27"/>
    <w:rsid w:val="00D077F8"/>
    <w:rsid w:val="00D10015"/>
    <w:rsid w:val="00D1043E"/>
    <w:rsid w:val="00D159B3"/>
    <w:rsid w:val="00D21DCC"/>
    <w:rsid w:val="00D23F62"/>
    <w:rsid w:val="00D25362"/>
    <w:rsid w:val="00D27DD6"/>
    <w:rsid w:val="00D304C1"/>
    <w:rsid w:val="00D30932"/>
    <w:rsid w:val="00D3367E"/>
    <w:rsid w:val="00D3536F"/>
    <w:rsid w:val="00D3570B"/>
    <w:rsid w:val="00D35C4E"/>
    <w:rsid w:val="00D377D4"/>
    <w:rsid w:val="00D411DA"/>
    <w:rsid w:val="00D4617A"/>
    <w:rsid w:val="00D47A80"/>
    <w:rsid w:val="00D50367"/>
    <w:rsid w:val="00D53804"/>
    <w:rsid w:val="00D5380B"/>
    <w:rsid w:val="00D5517B"/>
    <w:rsid w:val="00D56E68"/>
    <w:rsid w:val="00D56F4C"/>
    <w:rsid w:val="00D57BD0"/>
    <w:rsid w:val="00D61259"/>
    <w:rsid w:val="00D612BE"/>
    <w:rsid w:val="00D61F7B"/>
    <w:rsid w:val="00D634F7"/>
    <w:rsid w:val="00D7178B"/>
    <w:rsid w:val="00D7488B"/>
    <w:rsid w:val="00D76623"/>
    <w:rsid w:val="00D831C7"/>
    <w:rsid w:val="00D84BD9"/>
    <w:rsid w:val="00D87A0A"/>
    <w:rsid w:val="00D87DDA"/>
    <w:rsid w:val="00D900AC"/>
    <w:rsid w:val="00D9362D"/>
    <w:rsid w:val="00D93BE3"/>
    <w:rsid w:val="00D969A9"/>
    <w:rsid w:val="00D969DF"/>
    <w:rsid w:val="00D96FFD"/>
    <w:rsid w:val="00DA2793"/>
    <w:rsid w:val="00DA5E05"/>
    <w:rsid w:val="00DA6208"/>
    <w:rsid w:val="00DB254E"/>
    <w:rsid w:val="00DC059F"/>
    <w:rsid w:val="00DC2FC3"/>
    <w:rsid w:val="00DD2844"/>
    <w:rsid w:val="00DD305D"/>
    <w:rsid w:val="00DD619C"/>
    <w:rsid w:val="00DE1AC6"/>
    <w:rsid w:val="00DE4EEF"/>
    <w:rsid w:val="00DE50EF"/>
    <w:rsid w:val="00DE65C6"/>
    <w:rsid w:val="00DE6A9C"/>
    <w:rsid w:val="00DF67E1"/>
    <w:rsid w:val="00DF687B"/>
    <w:rsid w:val="00DF742B"/>
    <w:rsid w:val="00E056C0"/>
    <w:rsid w:val="00E056F0"/>
    <w:rsid w:val="00E0691C"/>
    <w:rsid w:val="00E10088"/>
    <w:rsid w:val="00E1336B"/>
    <w:rsid w:val="00E154C9"/>
    <w:rsid w:val="00E21662"/>
    <w:rsid w:val="00E23BBF"/>
    <w:rsid w:val="00E2591B"/>
    <w:rsid w:val="00E302E3"/>
    <w:rsid w:val="00E314F1"/>
    <w:rsid w:val="00E330B8"/>
    <w:rsid w:val="00E3340A"/>
    <w:rsid w:val="00E33811"/>
    <w:rsid w:val="00E33B6B"/>
    <w:rsid w:val="00E34AFE"/>
    <w:rsid w:val="00E35386"/>
    <w:rsid w:val="00E366A3"/>
    <w:rsid w:val="00E369A7"/>
    <w:rsid w:val="00E37C51"/>
    <w:rsid w:val="00E40441"/>
    <w:rsid w:val="00E405C3"/>
    <w:rsid w:val="00E4178A"/>
    <w:rsid w:val="00E46B9E"/>
    <w:rsid w:val="00E550F6"/>
    <w:rsid w:val="00E55194"/>
    <w:rsid w:val="00E60550"/>
    <w:rsid w:val="00E64BA7"/>
    <w:rsid w:val="00E65B48"/>
    <w:rsid w:val="00E67FD9"/>
    <w:rsid w:val="00E70360"/>
    <w:rsid w:val="00E70687"/>
    <w:rsid w:val="00E74405"/>
    <w:rsid w:val="00E809D9"/>
    <w:rsid w:val="00E8135B"/>
    <w:rsid w:val="00E832EC"/>
    <w:rsid w:val="00E83FB9"/>
    <w:rsid w:val="00E94AB2"/>
    <w:rsid w:val="00EA1A0D"/>
    <w:rsid w:val="00EA42BA"/>
    <w:rsid w:val="00EA5D80"/>
    <w:rsid w:val="00EB0420"/>
    <w:rsid w:val="00EB37AB"/>
    <w:rsid w:val="00EB3BFF"/>
    <w:rsid w:val="00EB4320"/>
    <w:rsid w:val="00EB6039"/>
    <w:rsid w:val="00EB6704"/>
    <w:rsid w:val="00EB6930"/>
    <w:rsid w:val="00EC5B11"/>
    <w:rsid w:val="00EC6803"/>
    <w:rsid w:val="00EC687D"/>
    <w:rsid w:val="00EC6DC8"/>
    <w:rsid w:val="00EC7AEC"/>
    <w:rsid w:val="00EC7FD4"/>
    <w:rsid w:val="00ED5555"/>
    <w:rsid w:val="00EE35BD"/>
    <w:rsid w:val="00EE437B"/>
    <w:rsid w:val="00EF2254"/>
    <w:rsid w:val="00EF260E"/>
    <w:rsid w:val="00EF2BF5"/>
    <w:rsid w:val="00EF7DB2"/>
    <w:rsid w:val="00F03BEB"/>
    <w:rsid w:val="00F05831"/>
    <w:rsid w:val="00F13566"/>
    <w:rsid w:val="00F13B61"/>
    <w:rsid w:val="00F22E35"/>
    <w:rsid w:val="00F23DE9"/>
    <w:rsid w:val="00F268D1"/>
    <w:rsid w:val="00F30B72"/>
    <w:rsid w:val="00F31DF6"/>
    <w:rsid w:val="00F355FF"/>
    <w:rsid w:val="00F35EF0"/>
    <w:rsid w:val="00F36EA0"/>
    <w:rsid w:val="00F41054"/>
    <w:rsid w:val="00F415B5"/>
    <w:rsid w:val="00F43F0A"/>
    <w:rsid w:val="00F5002E"/>
    <w:rsid w:val="00F51510"/>
    <w:rsid w:val="00F53521"/>
    <w:rsid w:val="00F56235"/>
    <w:rsid w:val="00F564D7"/>
    <w:rsid w:val="00F60F76"/>
    <w:rsid w:val="00F65C4D"/>
    <w:rsid w:val="00F721A0"/>
    <w:rsid w:val="00F7480F"/>
    <w:rsid w:val="00F84DCC"/>
    <w:rsid w:val="00F85F31"/>
    <w:rsid w:val="00F86783"/>
    <w:rsid w:val="00F91CD9"/>
    <w:rsid w:val="00F92DAB"/>
    <w:rsid w:val="00F975FA"/>
    <w:rsid w:val="00FA1D58"/>
    <w:rsid w:val="00FA258B"/>
    <w:rsid w:val="00FA30A2"/>
    <w:rsid w:val="00FA3B77"/>
    <w:rsid w:val="00FA3EC2"/>
    <w:rsid w:val="00FA5D60"/>
    <w:rsid w:val="00FA7D32"/>
    <w:rsid w:val="00FB0017"/>
    <w:rsid w:val="00FB039E"/>
    <w:rsid w:val="00FB0BE7"/>
    <w:rsid w:val="00FB2478"/>
    <w:rsid w:val="00FB3B69"/>
    <w:rsid w:val="00FC2166"/>
    <w:rsid w:val="00FC2775"/>
    <w:rsid w:val="00FC2DDB"/>
    <w:rsid w:val="00FC44A6"/>
    <w:rsid w:val="00FC56B9"/>
    <w:rsid w:val="00FC5FEE"/>
    <w:rsid w:val="00FD3C89"/>
    <w:rsid w:val="00FD43E7"/>
    <w:rsid w:val="00FD652E"/>
    <w:rsid w:val="00FD6734"/>
    <w:rsid w:val="00FE3840"/>
    <w:rsid w:val="00FE5D6E"/>
    <w:rsid w:val="00FE61E1"/>
    <w:rsid w:val="00FF2756"/>
    <w:rsid w:val="00FF6DF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1D55-772E-4ADD-9FFA-2EF6796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02E"/>
  </w:style>
  <w:style w:type="paragraph" w:styleId="a5">
    <w:name w:val="footer"/>
    <w:basedOn w:val="a"/>
    <w:link w:val="a6"/>
    <w:uiPriority w:val="99"/>
    <w:unhideWhenUsed/>
    <w:rsid w:val="00AC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02E"/>
  </w:style>
  <w:style w:type="paragraph" w:styleId="a7">
    <w:name w:val="Balloon Text"/>
    <w:basedOn w:val="a"/>
    <w:link w:val="a8"/>
    <w:uiPriority w:val="99"/>
    <w:semiHidden/>
    <w:unhideWhenUsed/>
    <w:rsid w:val="00BF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Трещёва Анна Валерьевна</dc:creator>
  <cp:lastModifiedBy>Трещёва Анна Валерьевна</cp:lastModifiedBy>
  <cp:revision>2</cp:revision>
  <cp:lastPrinted>2018-10-10T13:53:00Z</cp:lastPrinted>
  <dcterms:created xsi:type="dcterms:W3CDTF">2019-09-25T12:02:00Z</dcterms:created>
  <dcterms:modified xsi:type="dcterms:W3CDTF">2019-09-25T12:02:00Z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{B27CE383-2FB3-436B-9BF6-8BD7EE74EE7E}</vt:lpwstr>
  </property>
  <property fmtid="{D5CDD505-2E9C-101B-9397-08002B2CF9AE}" pid="3" name="#RegDocId">
    <vt:lpwstr>Исх. Письмо № Вр-5465871</vt:lpwstr>
  </property>
  <property fmtid="{D5CDD505-2E9C-101B-9397-08002B2CF9AE}" pid="4" name="FileDocId">
    <vt:lpwstr>{384E85D9-6CFF-4AC6-917E-8061A6ABA021}</vt:lpwstr>
  </property>
  <property fmtid="{D5CDD505-2E9C-101B-9397-08002B2CF9AE}" pid="5" name="#FileDocId">
    <vt:lpwstr>Файл: Пояснительная записка к проекту ППРФ по эталонам.docx</vt:lpwstr>
  </property>
</Properties>
</file>